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42" w:rsidRPr="005F219A" w:rsidRDefault="00037542" w:rsidP="005F219A">
      <w:pPr>
        <w:pStyle w:val="Bezmezer"/>
        <w:rPr>
          <w:rFonts w:cstheme="minorHAnsi"/>
          <w:b/>
          <w:sz w:val="24"/>
          <w:szCs w:val="24"/>
        </w:rPr>
      </w:pPr>
    </w:p>
    <w:p w:rsidR="00037542" w:rsidRPr="00DC539C" w:rsidRDefault="00037542" w:rsidP="00DC53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9C">
        <w:rPr>
          <w:rFonts w:ascii="Times New Roman" w:hAnsi="Times New Roman" w:cs="Times New Roman"/>
          <w:b/>
          <w:sz w:val="24"/>
          <w:szCs w:val="24"/>
        </w:rPr>
        <w:t>Ředitelka Mateřské školy, základní školy a praktické školy Znojmo, příspěvkové organizace</w:t>
      </w:r>
    </w:p>
    <w:p w:rsidR="00037542" w:rsidRPr="00DC539C" w:rsidRDefault="00037542" w:rsidP="0003754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9C">
        <w:rPr>
          <w:rFonts w:ascii="Times New Roman" w:hAnsi="Times New Roman" w:cs="Times New Roman"/>
          <w:b/>
          <w:sz w:val="24"/>
          <w:szCs w:val="24"/>
        </w:rPr>
        <w:t xml:space="preserve">vyhlašuje </w:t>
      </w:r>
    </w:p>
    <w:p w:rsidR="00DC539C" w:rsidRPr="00DC539C" w:rsidRDefault="00DC539C" w:rsidP="0003754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42" w:rsidRPr="00DC539C" w:rsidRDefault="00037542" w:rsidP="00DC539C">
      <w:pPr>
        <w:pStyle w:val="Bezmezer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DC539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II. kolo přijím</w:t>
      </w:r>
      <w:r w:rsidR="005F20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acího řízení pro školní rok 2021-2022</w:t>
      </w:r>
    </w:p>
    <w:p w:rsidR="00037542" w:rsidRPr="00DC539C" w:rsidRDefault="00037542" w:rsidP="00037542">
      <w:pPr>
        <w:pStyle w:val="Bezmezer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DC539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pro obory vzdělání:</w:t>
      </w:r>
      <w:r w:rsidR="00E43D67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78-62-C/01 Praktická škola jednoletá </w:t>
      </w:r>
      <w:r w:rsid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037542" w:rsidRDefault="00037542" w:rsidP="00C707FA">
      <w:pPr>
        <w:pStyle w:val="Bezmezer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</w:t>
      </w:r>
      <w:r w:rsid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                    </w:t>
      </w:r>
      <w:r w:rsidR="00E43D6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E43D6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DC539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78-62-C/02 Praktická škola dvouletá</w:t>
      </w:r>
    </w:p>
    <w:p w:rsidR="00C707FA" w:rsidRPr="00C707FA" w:rsidRDefault="00C707FA" w:rsidP="00C707FA">
      <w:pPr>
        <w:pStyle w:val="Bezmezer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037542" w:rsidRPr="00DC539C" w:rsidRDefault="00037542" w:rsidP="0003754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DC539C">
        <w:rPr>
          <w:rFonts w:ascii="Times New Roman" w:hAnsi="Times New Roman" w:cs="Times New Roman"/>
          <w:b/>
          <w:sz w:val="28"/>
          <w:szCs w:val="28"/>
        </w:rPr>
        <w:t>Termín k podání přihlášek: do</w:t>
      </w:r>
      <w:r w:rsidR="005F20D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DC539C">
        <w:rPr>
          <w:rFonts w:ascii="Times New Roman" w:hAnsi="Times New Roman" w:cs="Times New Roman"/>
          <w:b/>
          <w:sz w:val="28"/>
          <w:szCs w:val="28"/>
        </w:rPr>
        <w:t>.</w:t>
      </w:r>
      <w:r w:rsidR="00DC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9C">
        <w:rPr>
          <w:rFonts w:ascii="Times New Roman" w:hAnsi="Times New Roman" w:cs="Times New Roman"/>
          <w:b/>
          <w:sz w:val="28"/>
          <w:szCs w:val="28"/>
        </w:rPr>
        <w:t>6.</w:t>
      </w:r>
      <w:r w:rsidR="005F20DE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037542" w:rsidRDefault="005F20DE" w:rsidP="0003754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Přijímací řízení proběhne: 14</w:t>
      </w:r>
      <w:r w:rsidR="00037542" w:rsidRPr="00DC539C">
        <w:rPr>
          <w:rFonts w:ascii="Times New Roman" w:hAnsi="Times New Roman" w:cs="Times New Roman"/>
          <w:b/>
          <w:sz w:val="28"/>
          <w:szCs w:val="28"/>
        </w:rPr>
        <w:t>.</w:t>
      </w:r>
      <w:r w:rsidR="00DC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542" w:rsidRPr="00DC539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DC539C" w:rsidRDefault="00DC539C" w:rsidP="0003754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DC539C" w:rsidRPr="00C707FA" w:rsidRDefault="00DC539C" w:rsidP="00DC539C">
      <w:pPr>
        <w:tabs>
          <w:tab w:val="left" w:pos="7455"/>
        </w:tabs>
        <w:jc w:val="both"/>
        <w:rPr>
          <w:sz w:val="22"/>
          <w:szCs w:val="22"/>
        </w:rPr>
      </w:pPr>
      <w:r w:rsidRPr="00C707FA">
        <w:rPr>
          <w:sz w:val="22"/>
          <w:szCs w:val="22"/>
        </w:rPr>
        <w:t xml:space="preserve">1. </w:t>
      </w:r>
      <w:r w:rsidRPr="00C707FA">
        <w:rPr>
          <w:b/>
          <w:sz w:val="22"/>
          <w:szCs w:val="22"/>
        </w:rPr>
        <w:t>Povinné součásti přihlášky:</w:t>
      </w:r>
      <w:r w:rsidRPr="00C707FA">
        <w:rPr>
          <w:sz w:val="22"/>
          <w:szCs w:val="22"/>
        </w:rPr>
        <w:t xml:space="preserve"> </w:t>
      </w:r>
    </w:p>
    <w:p w:rsidR="00DC539C" w:rsidRPr="00C707FA" w:rsidRDefault="00DC539C" w:rsidP="00DC539C">
      <w:pPr>
        <w:numPr>
          <w:ilvl w:val="0"/>
          <w:numId w:val="7"/>
        </w:numPr>
        <w:tabs>
          <w:tab w:val="left" w:pos="7455"/>
        </w:tabs>
        <w:rPr>
          <w:sz w:val="22"/>
          <w:szCs w:val="22"/>
        </w:rPr>
      </w:pPr>
      <w:r w:rsidRPr="00C707FA">
        <w:rPr>
          <w:sz w:val="22"/>
          <w:szCs w:val="22"/>
        </w:rPr>
        <w:t>lékařský posudek o zdravotní způsobilosti</w:t>
      </w:r>
    </w:p>
    <w:p w:rsidR="00DC539C" w:rsidRPr="00C707FA" w:rsidRDefault="00DC539C" w:rsidP="00DC539C">
      <w:pPr>
        <w:numPr>
          <w:ilvl w:val="0"/>
          <w:numId w:val="7"/>
        </w:numPr>
        <w:tabs>
          <w:tab w:val="left" w:pos="7455"/>
        </w:tabs>
        <w:rPr>
          <w:sz w:val="22"/>
          <w:szCs w:val="22"/>
        </w:rPr>
      </w:pPr>
      <w:r w:rsidRPr="00C707FA">
        <w:rPr>
          <w:sz w:val="22"/>
          <w:szCs w:val="22"/>
        </w:rPr>
        <w:t>doporučení školského poradenského zařízení</w:t>
      </w:r>
    </w:p>
    <w:p w:rsidR="00DC539C" w:rsidRPr="00C707FA" w:rsidRDefault="00DC539C" w:rsidP="00DC539C">
      <w:pPr>
        <w:numPr>
          <w:ilvl w:val="0"/>
          <w:numId w:val="7"/>
        </w:numPr>
        <w:tabs>
          <w:tab w:val="left" w:pos="7455"/>
        </w:tabs>
        <w:jc w:val="both"/>
        <w:rPr>
          <w:sz w:val="22"/>
          <w:szCs w:val="22"/>
        </w:rPr>
      </w:pPr>
      <w:r w:rsidRPr="00C707FA">
        <w:rPr>
          <w:sz w:val="22"/>
          <w:szCs w:val="22"/>
        </w:rPr>
        <w:t xml:space="preserve">vysvědčení z posledních dvou ročníků, ve kterých uchazeč splnil nebo plní povinnou školní docházku anebo z odpovídajících ročníků základní školy i po splnění povinné školní docházky </w:t>
      </w:r>
    </w:p>
    <w:p w:rsidR="00315E3F" w:rsidRDefault="00DC539C" w:rsidP="00DC539C">
      <w:pPr>
        <w:tabs>
          <w:tab w:val="left" w:pos="7455"/>
        </w:tabs>
        <w:rPr>
          <w:b/>
          <w:sz w:val="22"/>
          <w:szCs w:val="22"/>
        </w:rPr>
      </w:pPr>
      <w:r w:rsidRPr="00C707FA">
        <w:rPr>
          <w:sz w:val="22"/>
          <w:szCs w:val="22"/>
        </w:rPr>
        <w:t>2</w:t>
      </w:r>
      <w:r w:rsidRPr="00315E3F">
        <w:rPr>
          <w:b/>
          <w:sz w:val="22"/>
          <w:szCs w:val="22"/>
        </w:rPr>
        <w:t>. Předpokládaný počet přijímaných uchazečů</w:t>
      </w:r>
      <w:r w:rsidR="005F20DE">
        <w:rPr>
          <w:b/>
          <w:sz w:val="22"/>
          <w:szCs w:val="22"/>
        </w:rPr>
        <w:t xml:space="preserve"> do praktické školy dvouleté - 7</w:t>
      </w:r>
      <w:r w:rsidRPr="00315E3F">
        <w:rPr>
          <w:b/>
          <w:sz w:val="22"/>
          <w:szCs w:val="22"/>
        </w:rPr>
        <w:t xml:space="preserve">, </w:t>
      </w:r>
    </w:p>
    <w:p w:rsidR="00DC539C" w:rsidRPr="00315E3F" w:rsidRDefault="00315E3F" w:rsidP="00DC539C">
      <w:pPr>
        <w:tabs>
          <w:tab w:val="left" w:pos="74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  <w:r w:rsidR="005F20DE">
        <w:rPr>
          <w:b/>
          <w:sz w:val="22"/>
          <w:szCs w:val="22"/>
        </w:rPr>
        <w:t>do praktické školy jednoleté- 1</w:t>
      </w:r>
      <w:r w:rsidR="00DC539C" w:rsidRPr="00315E3F">
        <w:rPr>
          <w:b/>
          <w:sz w:val="22"/>
          <w:szCs w:val="22"/>
        </w:rPr>
        <w:t>.</w:t>
      </w:r>
    </w:p>
    <w:p w:rsidR="00037542" w:rsidRPr="00315E3F" w:rsidRDefault="00037542" w:rsidP="0003754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37542" w:rsidRPr="00C707FA" w:rsidRDefault="00037542" w:rsidP="00C707F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539C">
        <w:rPr>
          <w:rFonts w:ascii="Times New Roman" w:hAnsi="Times New Roman" w:cs="Times New Roman"/>
          <w:sz w:val="24"/>
          <w:szCs w:val="24"/>
        </w:rPr>
        <w:t>Pro přijetí ke studiu byla stanovena následující kritéria: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  <w:color w:val="0070C0"/>
        </w:rPr>
      </w:pPr>
      <w:r w:rsidRPr="00C707FA">
        <w:rPr>
          <w:rFonts w:ascii="Times New Roman" w:hAnsi="Times New Roman" w:cs="Times New Roman"/>
          <w:color w:val="0070C0"/>
          <w:u w:val="single"/>
        </w:rPr>
        <w:t>Do Praktické školy dvouleté jsou přijímáni žáci po ukončení povinné školní docházky: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</w:rPr>
      </w:pPr>
      <w:r w:rsidRPr="00C707FA">
        <w:rPr>
          <w:rFonts w:ascii="Times New Roman" w:hAnsi="Times New Roman" w:cs="Times New Roman"/>
        </w:rPr>
        <w:t>a) absolvent základní školy zřízené pro žáky se speciálními vzdělávacími potřebami (§ 16 ŠZ) nebo základní školy speciální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</w:rPr>
      </w:pPr>
      <w:r w:rsidRPr="00C707FA">
        <w:rPr>
          <w:rFonts w:ascii="Times New Roman" w:hAnsi="Times New Roman" w:cs="Times New Roman"/>
        </w:rPr>
        <w:t>b) uchazeč ukončil povinnou školní docházku, ale nezískal základní vzdělání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</w:rPr>
      </w:pPr>
      <w:r w:rsidRPr="00C707FA">
        <w:rPr>
          <w:rFonts w:ascii="Times New Roman" w:hAnsi="Times New Roman" w:cs="Times New Roman"/>
        </w:rPr>
        <w:t>c) uchazeč získal základní vzdělání v základní škole a z vážných zdravotních důvodů se nemůže vzdělávat v jiném typu školy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  <w:color w:val="0070C0"/>
        </w:rPr>
      </w:pPr>
      <w:r w:rsidRPr="00C707FA">
        <w:rPr>
          <w:rFonts w:ascii="Times New Roman" w:hAnsi="Times New Roman" w:cs="Times New Roman"/>
          <w:color w:val="0070C0"/>
          <w:u w:val="single"/>
        </w:rPr>
        <w:t>Do Praktické školy jednoleté jsou přijímáni žáci po ukončení povinné školní docházky: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</w:rPr>
      </w:pPr>
      <w:r w:rsidRPr="00C707FA">
        <w:rPr>
          <w:rFonts w:ascii="Times New Roman" w:hAnsi="Times New Roman" w:cs="Times New Roman"/>
        </w:rPr>
        <w:t>a) absolvent základní školy zřízené pro žáky se speciálními vzdělávacími potřebami (§16 ŠZ) nebo základní školy speciální</w:t>
      </w:r>
    </w:p>
    <w:p w:rsidR="00037542" w:rsidRPr="00C707FA" w:rsidRDefault="00037542" w:rsidP="00037542">
      <w:pPr>
        <w:pStyle w:val="Bezmezer"/>
        <w:jc w:val="center"/>
        <w:rPr>
          <w:rFonts w:ascii="Times New Roman" w:hAnsi="Times New Roman" w:cs="Times New Roman"/>
        </w:rPr>
      </w:pPr>
      <w:r w:rsidRPr="00C707FA">
        <w:rPr>
          <w:rFonts w:ascii="Times New Roman" w:hAnsi="Times New Roman" w:cs="Times New Roman"/>
        </w:rPr>
        <w:t>b) uchazeč ukončil povinnou školní docházku, ale nezískal základní vzdělání ani základy vzdělání</w:t>
      </w:r>
    </w:p>
    <w:p w:rsidR="00037542" w:rsidRPr="00DC539C" w:rsidRDefault="00037542" w:rsidP="0003754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07FA">
        <w:rPr>
          <w:rFonts w:ascii="Times New Roman" w:hAnsi="Times New Roman" w:cs="Times New Roman"/>
        </w:rPr>
        <w:t>c) uchazeč získal základní vzdělání v základní škole a z vážných zdravotních důvodů se nemůže vzdělávat v jiném typu škol</w:t>
      </w:r>
      <w:r w:rsidRPr="00DC539C">
        <w:rPr>
          <w:rFonts w:ascii="Times New Roman" w:hAnsi="Times New Roman" w:cs="Times New Roman"/>
          <w:sz w:val="24"/>
          <w:szCs w:val="24"/>
        </w:rPr>
        <w:t>y</w:t>
      </w:r>
    </w:p>
    <w:p w:rsidR="004C4A5F" w:rsidRPr="00DC539C" w:rsidRDefault="004C4A5F"/>
    <w:p w:rsidR="005F219A" w:rsidRPr="00DC539C" w:rsidRDefault="005F219A" w:rsidP="005F219A">
      <w:pPr>
        <w:rPr>
          <w:color w:val="000000"/>
          <w:sz w:val="24"/>
          <w:szCs w:val="24"/>
        </w:rPr>
      </w:pPr>
      <w:r w:rsidRPr="00DC539C">
        <w:rPr>
          <w:color w:val="000000"/>
          <w:sz w:val="24"/>
          <w:szCs w:val="24"/>
        </w:rPr>
        <w:t>S</w:t>
      </w:r>
      <w:r w:rsidR="001B3163" w:rsidRPr="00DC539C">
        <w:rPr>
          <w:color w:val="000000"/>
          <w:sz w:val="24"/>
          <w:szCs w:val="24"/>
        </w:rPr>
        <w:t>oučástí přijímacího řízení do praktické školy dvouleté a praktické ško</w:t>
      </w:r>
      <w:r w:rsidR="005F20DE">
        <w:rPr>
          <w:color w:val="000000"/>
          <w:sz w:val="24"/>
          <w:szCs w:val="24"/>
        </w:rPr>
        <w:t>ly jednoleté pro školní rok 2021-202</w:t>
      </w:r>
      <w:r w:rsidR="001B3163" w:rsidRPr="00DC539C">
        <w:rPr>
          <w:color w:val="000000"/>
          <w:sz w:val="24"/>
          <w:szCs w:val="24"/>
        </w:rPr>
        <w:t xml:space="preserve">1 </w:t>
      </w:r>
      <w:r w:rsidR="00DC539C" w:rsidRPr="00DC539C">
        <w:rPr>
          <w:b/>
          <w:color w:val="000000"/>
          <w:sz w:val="24"/>
          <w:szCs w:val="24"/>
        </w:rPr>
        <w:t xml:space="preserve">se </w:t>
      </w:r>
      <w:r w:rsidR="001B3163" w:rsidRPr="00DC539C">
        <w:rPr>
          <w:b/>
          <w:bCs/>
          <w:color w:val="000000"/>
          <w:sz w:val="24"/>
          <w:szCs w:val="24"/>
        </w:rPr>
        <w:t xml:space="preserve">nebude </w:t>
      </w:r>
      <w:r w:rsidR="00DC539C">
        <w:rPr>
          <w:b/>
          <w:bCs/>
          <w:color w:val="000000"/>
          <w:sz w:val="24"/>
          <w:szCs w:val="24"/>
        </w:rPr>
        <w:t xml:space="preserve">konat </w:t>
      </w:r>
      <w:r w:rsidR="001B3163" w:rsidRPr="00DC539C">
        <w:rPr>
          <w:b/>
          <w:bCs/>
          <w:color w:val="000000"/>
          <w:sz w:val="24"/>
          <w:szCs w:val="24"/>
        </w:rPr>
        <w:t>zkouška ve formě přijímacího pohovoru</w:t>
      </w:r>
      <w:r w:rsidR="001B3163" w:rsidRPr="00DC539C">
        <w:rPr>
          <w:color w:val="000000"/>
          <w:sz w:val="24"/>
          <w:szCs w:val="24"/>
        </w:rPr>
        <w:t>.</w:t>
      </w:r>
    </w:p>
    <w:p w:rsidR="00C707FA" w:rsidRDefault="001B3163" w:rsidP="00C707FA">
      <w:pPr>
        <w:rPr>
          <w:color w:val="000000"/>
          <w:sz w:val="24"/>
          <w:szCs w:val="24"/>
        </w:rPr>
      </w:pPr>
      <w:r w:rsidRPr="00DC539C">
        <w:rPr>
          <w:sz w:val="24"/>
          <w:szCs w:val="24"/>
        </w:rPr>
        <w:t xml:space="preserve">O přijetí uchazeče budeme rozhodovat na základě doporučení školského poradenského zařízení a podle výsledků </w:t>
      </w:r>
      <w:r w:rsidR="004E58C3" w:rsidRPr="00DC539C">
        <w:rPr>
          <w:sz w:val="24"/>
          <w:szCs w:val="24"/>
        </w:rPr>
        <w:t xml:space="preserve">vzdělávání </w:t>
      </w:r>
      <w:r w:rsidRPr="00DC539C">
        <w:rPr>
          <w:sz w:val="24"/>
          <w:szCs w:val="24"/>
        </w:rPr>
        <w:t xml:space="preserve">v základní škole nebo v základní škole speciální. </w:t>
      </w:r>
    </w:p>
    <w:p w:rsidR="001B3163" w:rsidRPr="00C707FA" w:rsidRDefault="001B3163" w:rsidP="00C707FA">
      <w:pPr>
        <w:rPr>
          <w:color w:val="000000"/>
          <w:sz w:val="24"/>
          <w:szCs w:val="24"/>
        </w:rPr>
      </w:pPr>
      <w:r w:rsidRPr="00DC539C">
        <w:rPr>
          <w:sz w:val="24"/>
          <w:szCs w:val="24"/>
        </w:rPr>
        <w:t xml:space="preserve">Podle výsledků dosažených jednotlivými uchazeči stanoví ředitelka školy jejich pořadí. </w:t>
      </w:r>
    </w:p>
    <w:p w:rsidR="001B3163" w:rsidRPr="00DC539C" w:rsidRDefault="001B3163" w:rsidP="001B3163">
      <w:pPr>
        <w:rPr>
          <w:sz w:val="24"/>
          <w:szCs w:val="24"/>
        </w:rPr>
      </w:pPr>
    </w:p>
    <w:p w:rsidR="001B3163" w:rsidRPr="00C707FA" w:rsidRDefault="001B3163" w:rsidP="001B3163">
      <w:pPr>
        <w:rPr>
          <w:b/>
          <w:sz w:val="22"/>
          <w:szCs w:val="22"/>
        </w:rPr>
      </w:pPr>
      <w:r w:rsidRPr="00C707FA">
        <w:rPr>
          <w:sz w:val="22"/>
          <w:szCs w:val="22"/>
        </w:rPr>
        <w:t xml:space="preserve">V úterý </w:t>
      </w:r>
      <w:r w:rsidR="005F20DE">
        <w:rPr>
          <w:b/>
          <w:sz w:val="22"/>
          <w:szCs w:val="22"/>
        </w:rPr>
        <w:t>15</w:t>
      </w:r>
      <w:r w:rsidR="00037542" w:rsidRPr="00C707FA">
        <w:rPr>
          <w:b/>
          <w:sz w:val="22"/>
          <w:szCs w:val="22"/>
        </w:rPr>
        <w:t>. 6.</w:t>
      </w:r>
      <w:r w:rsidR="005F20DE">
        <w:rPr>
          <w:b/>
          <w:sz w:val="22"/>
          <w:szCs w:val="22"/>
        </w:rPr>
        <w:t xml:space="preserve"> 2021</w:t>
      </w:r>
      <w:bookmarkStart w:id="0" w:name="_GoBack"/>
      <w:bookmarkEnd w:id="0"/>
      <w:r w:rsidRPr="00C707FA">
        <w:rPr>
          <w:b/>
          <w:sz w:val="22"/>
          <w:szCs w:val="22"/>
        </w:rPr>
        <w:t xml:space="preserve"> </w:t>
      </w:r>
      <w:r w:rsidRPr="00C707FA">
        <w:rPr>
          <w:sz w:val="22"/>
          <w:szCs w:val="22"/>
        </w:rPr>
        <w:t>bude na budově školy na ulici Horní Česká 15, Znojmo a na internetových stránkách naší školy / www.specialniskolyznojmo.cz /</w:t>
      </w:r>
      <w:r w:rsidRPr="00C707FA">
        <w:rPr>
          <w:b/>
          <w:sz w:val="22"/>
          <w:szCs w:val="22"/>
        </w:rPr>
        <w:t xml:space="preserve"> zveřejněn seznam přijatých uchazečů pod přiděleným registračním číslem.</w:t>
      </w:r>
    </w:p>
    <w:p w:rsidR="001B3163" w:rsidRPr="00C707FA" w:rsidRDefault="001B3163" w:rsidP="001B3163">
      <w:pPr>
        <w:rPr>
          <w:sz w:val="22"/>
          <w:szCs w:val="22"/>
        </w:rPr>
      </w:pPr>
      <w:r w:rsidRPr="00C707FA">
        <w:rPr>
          <w:sz w:val="22"/>
          <w:szCs w:val="22"/>
        </w:rPr>
        <w:t>Zveřejněním seznamu se považují rozhodnutí, kterými se vyhovuje žádostem o přijetí ke vzdělávání za oznámená a nemusí se zákonným zástupcům či účastníkům řízení předávat.</w:t>
      </w:r>
    </w:p>
    <w:p w:rsidR="00DC539C" w:rsidRDefault="001B3163" w:rsidP="00DC539C">
      <w:pPr>
        <w:rPr>
          <w:sz w:val="22"/>
          <w:szCs w:val="22"/>
        </w:rPr>
      </w:pPr>
      <w:r w:rsidRPr="00C707FA">
        <w:rPr>
          <w:sz w:val="22"/>
          <w:szCs w:val="22"/>
        </w:rPr>
        <w:t>Nepřijatým uchazečům nebo zákonným zástupcům nezletilých nepřijatých uchazečů odešle ředitelka školy rozhodnutí o nepřijetí.</w:t>
      </w:r>
    </w:p>
    <w:p w:rsidR="00C707FA" w:rsidRPr="00C707FA" w:rsidRDefault="00C707FA" w:rsidP="00DC539C">
      <w:pPr>
        <w:rPr>
          <w:sz w:val="22"/>
          <w:szCs w:val="22"/>
        </w:rPr>
      </w:pPr>
    </w:p>
    <w:p w:rsidR="004C4A5F" w:rsidRPr="00DC539C" w:rsidRDefault="004C4A5F" w:rsidP="00DC539C">
      <w:pPr>
        <w:jc w:val="both"/>
      </w:pPr>
    </w:p>
    <w:p w:rsidR="004C4A5F" w:rsidRPr="00DC539C" w:rsidRDefault="005F20DE" w:rsidP="004C4A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 20. 5. 2021</w:t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</w:r>
      <w:r w:rsidR="004C4A5F" w:rsidRPr="00DC539C">
        <w:rPr>
          <w:rFonts w:ascii="Times New Roman" w:hAnsi="Times New Roman" w:cs="Times New Roman"/>
          <w:sz w:val="24"/>
          <w:szCs w:val="24"/>
        </w:rPr>
        <w:tab/>
        <w:t>Mgr. Ludmila Falcová</w:t>
      </w:r>
    </w:p>
    <w:p w:rsidR="00AE58A3" w:rsidRPr="00DC539C" w:rsidRDefault="004C4A5F" w:rsidP="004904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C539C">
        <w:rPr>
          <w:rFonts w:ascii="Times New Roman" w:hAnsi="Times New Roman" w:cs="Times New Roman"/>
          <w:sz w:val="24"/>
          <w:szCs w:val="24"/>
        </w:rPr>
        <w:tab/>
      </w:r>
      <w:r w:rsidRPr="00DC539C">
        <w:rPr>
          <w:rFonts w:ascii="Times New Roman" w:hAnsi="Times New Roman" w:cs="Times New Roman"/>
          <w:sz w:val="24"/>
          <w:szCs w:val="24"/>
        </w:rPr>
        <w:tab/>
      </w:r>
      <w:r w:rsidRPr="00DC539C">
        <w:rPr>
          <w:rFonts w:ascii="Times New Roman" w:hAnsi="Times New Roman" w:cs="Times New Roman"/>
          <w:sz w:val="24"/>
          <w:szCs w:val="24"/>
        </w:rPr>
        <w:tab/>
      </w:r>
      <w:r w:rsidRPr="00DC539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C539C">
        <w:rPr>
          <w:rFonts w:ascii="Times New Roman" w:hAnsi="Times New Roman" w:cs="Times New Roman"/>
          <w:sz w:val="24"/>
          <w:szCs w:val="24"/>
        </w:rPr>
        <w:t xml:space="preserve">    </w:t>
      </w:r>
      <w:r w:rsidRPr="00DC539C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sectPr w:rsidR="00AE58A3" w:rsidRPr="00DC539C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63" w:rsidRDefault="00950463" w:rsidP="001D3316">
      <w:r>
        <w:separator/>
      </w:r>
    </w:p>
  </w:endnote>
  <w:endnote w:type="continuationSeparator" w:id="0">
    <w:p w:rsidR="00950463" w:rsidRDefault="009504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63" w:rsidRDefault="00950463" w:rsidP="001D3316">
      <w:r>
        <w:separator/>
      </w:r>
    </w:p>
  </w:footnote>
  <w:footnote w:type="continuationSeparator" w:id="0">
    <w:p w:rsidR="00950463" w:rsidRDefault="009504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3BEA390A"/>
    <w:multiLevelType w:val="hybridMultilevel"/>
    <w:tmpl w:val="B712BB6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37542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2E82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3163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15E3F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04D2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4A5F"/>
    <w:rsid w:val="004C7E4E"/>
    <w:rsid w:val="004D1FDB"/>
    <w:rsid w:val="004D2A15"/>
    <w:rsid w:val="004E58C3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5E3B"/>
    <w:rsid w:val="005A26E5"/>
    <w:rsid w:val="005B0FC7"/>
    <w:rsid w:val="005B77F4"/>
    <w:rsid w:val="005C21D5"/>
    <w:rsid w:val="005D6F98"/>
    <w:rsid w:val="005E03CB"/>
    <w:rsid w:val="005E61A6"/>
    <w:rsid w:val="005E6D02"/>
    <w:rsid w:val="005F20DE"/>
    <w:rsid w:val="005F219A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0D6D"/>
    <w:rsid w:val="007C150B"/>
    <w:rsid w:val="007C1AD2"/>
    <w:rsid w:val="007C7EF6"/>
    <w:rsid w:val="007D0360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2CF7"/>
    <w:rsid w:val="008C5E31"/>
    <w:rsid w:val="008D1FD5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50463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6065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707FA"/>
    <w:rsid w:val="00C8237E"/>
    <w:rsid w:val="00C8623C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45CCC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C539C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43D67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0248"/>
    <w:rsid w:val="00EB3BA7"/>
    <w:rsid w:val="00EB607F"/>
    <w:rsid w:val="00EC4ED7"/>
    <w:rsid w:val="00EC67BA"/>
    <w:rsid w:val="00EE2DDB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4C4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4C4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2021-05-19T12:21:00Z</cp:lastPrinted>
  <dcterms:created xsi:type="dcterms:W3CDTF">2021-05-19T12:22:00Z</dcterms:created>
  <dcterms:modified xsi:type="dcterms:W3CDTF">2021-05-19T12:22:00Z</dcterms:modified>
</cp:coreProperties>
</file>